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08" w:rsidRPr="00A101D5" w:rsidRDefault="002C0208" w:rsidP="002C0208">
      <w:pPr>
        <w:spacing w:line="360" w:lineRule="auto"/>
        <w:jc w:val="center"/>
        <w:rPr>
          <w:rFonts w:ascii="Times New Roman" w:hAnsi="Times New Roman"/>
          <w:b/>
          <w:color w:val="000000"/>
          <w:sz w:val="30"/>
          <w:szCs w:val="30"/>
        </w:rPr>
      </w:pPr>
      <w:r w:rsidRPr="00A101D5">
        <w:rPr>
          <w:rFonts w:ascii="Times New Roman" w:hAnsi="Times New Roman"/>
          <w:b/>
          <w:color w:val="000000"/>
          <w:sz w:val="30"/>
          <w:szCs w:val="30"/>
        </w:rPr>
        <w:t>More than just a job——</w:t>
      </w:r>
    </w:p>
    <w:p w:rsidR="002C0208" w:rsidRDefault="00AF26E0" w:rsidP="00A33C65">
      <w:pPr>
        <w:spacing w:line="360" w:lineRule="auto"/>
        <w:jc w:val="center"/>
        <w:rPr>
          <w:rFonts w:ascii="Times New Roman" w:hAnsi="Times New Roman"/>
          <w:b/>
          <w:sz w:val="24"/>
          <w:szCs w:val="24"/>
        </w:rPr>
      </w:pPr>
      <w:r>
        <w:rPr>
          <w:rFonts w:ascii="Times New Roman" w:hAnsi="Times New Roman"/>
          <w:b/>
          <w:sz w:val="24"/>
          <w:szCs w:val="24"/>
        </w:rPr>
        <w:t xml:space="preserve">CSAM </w:t>
      </w:r>
      <w:r w:rsidR="002C0208">
        <w:rPr>
          <w:rFonts w:ascii="Times New Roman" w:hAnsi="Times New Roman"/>
          <w:b/>
          <w:sz w:val="24"/>
          <w:szCs w:val="24"/>
        </w:rPr>
        <w:t>201</w:t>
      </w:r>
      <w:r w:rsidR="004D5EAB">
        <w:rPr>
          <w:rFonts w:ascii="Times New Roman" w:hAnsi="Times New Roman" w:hint="eastAsia"/>
          <w:b/>
          <w:sz w:val="24"/>
          <w:szCs w:val="24"/>
        </w:rPr>
        <w:t>8</w:t>
      </w:r>
      <w:r w:rsidR="002C0208" w:rsidRPr="00A101D5">
        <w:rPr>
          <w:rFonts w:ascii="Times New Roman" w:hAnsi="Times New Roman"/>
          <w:b/>
          <w:sz w:val="24"/>
          <w:szCs w:val="24"/>
        </w:rPr>
        <w:t xml:space="preserve"> International Graduate Program</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cs="Helvetica" w:hint="eastAsia"/>
          <w:color w:val="000000"/>
        </w:rPr>
        <w:t>如果你自认卓越不凡</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cs="Helvetica" w:hint="eastAsia"/>
          <w:color w:val="000000"/>
        </w:rPr>
        <w:t>如果你勇于接受大资管时代的挑战</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cs="Helvetica" w:hint="eastAsia"/>
          <w:color w:val="000000"/>
        </w:rPr>
        <w:t>如果你向往平步事业的巅峰</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cs="Helvetica" w:hint="eastAsia"/>
          <w:color w:val="000000"/>
        </w:rPr>
        <w:t>南方基金</w:t>
      </w:r>
      <w:r>
        <w:rPr>
          <w:rStyle w:val="aa"/>
          <w:rFonts w:ascii="Helvetica" w:hAnsi="Helvetica" w:cs="Helvetica"/>
          <w:color w:val="000000"/>
        </w:rPr>
        <w:t>2018</w:t>
      </w:r>
      <w:r>
        <w:rPr>
          <w:rStyle w:val="aa"/>
          <w:rFonts w:cs="Helvetica" w:hint="eastAsia"/>
          <w:color w:val="000000"/>
        </w:rPr>
        <w:t>海外招聘专场，无论应届生（</w:t>
      </w:r>
      <w:r>
        <w:rPr>
          <w:rStyle w:val="aa"/>
          <w:rFonts w:ascii="Helvetica" w:hAnsi="Helvetica" w:cs="Helvetica"/>
          <w:color w:val="000000"/>
        </w:rPr>
        <w:t>2018/2019</w:t>
      </w:r>
      <w:r>
        <w:rPr>
          <w:rStyle w:val="aa"/>
          <w:rFonts w:cs="Helvetica" w:hint="eastAsia"/>
          <w:color w:val="000000"/>
        </w:rPr>
        <w:t>届）还是经验丰富者，我们虚席以待！</w:t>
      </w:r>
    </w:p>
    <w:p w:rsidR="00AF26E0" w:rsidRDefault="00AF26E0" w:rsidP="00AF26E0">
      <w:pPr>
        <w:pStyle w:val="a9"/>
        <w:numPr>
          <w:ilvl w:val="0"/>
          <w:numId w:val="8"/>
        </w:numPr>
        <w:spacing w:before="0" w:beforeAutospacing="0" w:after="0" w:afterAutospacing="0" w:line="360" w:lineRule="atLeast"/>
        <w:ind w:left="0"/>
        <w:rPr>
          <w:rFonts w:ascii="Helvetica" w:hAnsi="Helvetica" w:cs="Helvetica"/>
          <w:color w:val="000000"/>
          <w:sz w:val="27"/>
          <w:szCs w:val="27"/>
        </w:rPr>
      </w:pPr>
      <w:r>
        <w:rPr>
          <w:rStyle w:val="aa"/>
          <w:rFonts w:ascii="Helvetica" w:hAnsi="Helvetica" w:cs="Helvetica"/>
          <w:color w:val="000000"/>
          <w:shd w:val="clear" w:color="auto" w:fill="FFFF00"/>
        </w:rPr>
        <w:t>Company Overview</w:t>
      </w:r>
    </w:p>
    <w:p w:rsidR="00AF26E0" w:rsidRDefault="00AF26E0" w:rsidP="00AF26E0">
      <w:pPr>
        <w:pStyle w:val="a9"/>
        <w:spacing w:before="0" w:beforeAutospacing="0" w:after="0" w:afterAutospacing="0"/>
        <w:rPr>
          <w:rFonts w:ascii="Helvetica" w:hAnsi="Helvetica" w:cs="Helvetica"/>
          <w:color w:val="000000"/>
          <w:sz w:val="27"/>
          <w:szCs w:val="27"/>
        </w:rPr>
      </w:pPr>
      <w:r w:rsidRPr="00AF26E0">
        <w:rPr>
          <w:rFonts w:ascii="Helvetica" w:hAnsi="Helvetica" w:cs="Helvetica"/>
          <w:color w:val="000000"/>
        </w:rPr>
        <w:t>China Southern Asset Management Co., Ltd. ("CSAM")</w:t>
      </w:r>
      <w:r>
        <w:rPr>
          <w:rFonts w:ascii="Helvetica" w:hAnsi="Helvetica" w:cs="Helvetica"/>
          <w:color w:val="000000"/>
        </w:rPr>
        <w:t>, established in 1998, is one of the earliest regulated fund management companies in China. CSAM is headquartered in Shenzhen, with branch offices in Beijing, Shanghai, Nanjing, Chengdu and Shenzhen. We also have subsidiaries in Hong Kong and Shenzhen (Qian hai) respectively. CSAM is one of the largest asset management companies in China. As of the end of the 2017, its AUM has reached RMB 954. 9billion, with 153 mutual funds, maintaining the leading position in domestic fund industry; CSAM has launched wide categories of fund products to both domestic and global markets, engaged in comprehensive business areas, conducted excellent investment and operating performance. The long term goal of CSAM is to "treat eve</w:t>
      </w:r>
      <w:r w:rsidR="007E0C95">
        <w:rPr>
          <w:rFonts w:ascii="Helvetica" w:hAnsi="Helvetica" w:cs="Helvetica"/>
          <w:color w:val="000000"/>
        </w:rPr>
        <w:t>ry client as our priority”</w:t>
      </w:r>
      <w:r w:rsidR="007E0C95">
        <w:rPr>
          <w:rFonts w:ascii="Helvetica" w:hAnsi="Helvetica" w:cs="Helvetica" w:hint="eastAsia"/>
          <w:color w:val="000000"/>
        </w:rPr>
        <w:t xml:space="preserve">. </w:t>
      </w:r>
      <w:r w:rsidR="007E0C95">
        <w:rPr>
          <w:rFonts w:ascii="Helvetica" w:hAnsi="Helvetica" w:cs="Helvetica"/>
          <w:color w:val="000000"/>
        </w:rPr>
        <w:t>W</w:t>
      </w:r>
      <w:r>
        <w:rPr>
          <w:rFonts w:ascii="Helvetica" w:hAnsi="Helvetica" w:cs="Helvetica"/>
          <w:color w:val="000000"/>
        </w:rPr>
        <w:t xml:space="preserve">e </w:t>
      </w:r>
      <w:r w:rsidR="007E0C95">
        <w:rPr>
          <w:rFonts w:ascii="Helvetica" w:hAnsi="Helvetica" w:cs="Helvetica"/>
          <w:color w:val="000000"/>
        </w:rPr>
        <w:t xml:space="preserve">also </w:t>
      </w:r>
      <w:r>
        <w:rPr>
          <w:rFonts w:ascii="Helvetica" w:hAnsi="Helvetica" w:cs="Helvetica"/>
          <w:color w:val="000000"/>
        </w:rPr>
        <w:t>provide great training and career developm</w:t>
      </w:r>
      <w:r w:rsidR="007E0C95">
        <w:rPr>
          <w:rFonts w:ascii="Helvetica" w:hAnsi="Helvetica" w:cs="Helvetica"/>
          <w:color w:val="000000"/>
        </w:rPr>
        <w:t>ent opportunities and competitive compensation</w:t>
      </w:r>
      <w:r>
        <w:rPr>
          <w:rFonts w:ascii="Helvetica" w:hAnsi="Helvetica" w:cs="Helvetica"/>
          <w:color w:val="000000"/>
        </w:rPr>
        <w:t xml:space="preserve"> package.</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cs="Helvetica" w:hint="eastAsia"/>
          <w:color w:val="000000"/>
        </w:rPr>
        <w:t>南方基金管理股份有限公司成立于1998年，是国内首批规范的基金管理公司。总部设在深圳，在北京、上海、南京、成都、深圳等地设有分公司，在香港和深圳前海设有子公司。截止2017年末，公司管理资产规模9549亿，旗下管理公募基金共153只，在业内中持续保持领先地位。南方基金已经发展成为国内产品种类最丰富、业务领域最全面、经营业绩优秀、资产管理规模最大的基金管理公司之一。公司以“一切为了客户，做受人敬重的理财专家”为长期奋斗目标，为每位员工提供了良好的培训和职业发展机会、具有竞争力的薪酬以及优厚的福利。</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numPr>
          <w:ilvl w:val="0"/>
          <w:numId w:val="9"/>
        </w:numPr>
        <w:spacing w:before="0" w:beforeAutospacing="0" w:after="0" w:afterAutospacing="0" w:line="360" w:lineRule="atLeast"/>
        <w:ind w:left="0"/>
        <w:rPr>
          <w:rFonts w:ascii="Helvetica" w:hAnsi="Helvetica" w:cs="Helvetica"/>
          <w:color w:val="000000"/>
          <w:sz w:val="27"/>
          <w:szCs w:val="27"/>
        </w:rPr>
      </w:pPr>
      <w:r>
        <w:rPr>
          <w:rStyle w:val="aa"/>
          <w:rFonts w:ascii="Helvetica" w:hAnsi="Helvetica" w:cs="Helvetica"/>
          <w:color w:val="000000"/>
          <w:shd w:val="clear" w:color="auto" w:fill="FFFF00"/>
        </w:rPr>
        <w:t>Current openings:</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1</w:t>
      </w:r>
      <w:r>
        <w:rPr>
          <w:rStyle w:val="aa"/>
          <w:rFonts w:ascii="Helvetica" w:hAnsi="Helvetica" w:cs="Helvetica"/>
          <w:color w:val="FF0000"/>
        </w:rPr>
        <w:t>、</w:t>
      </w:r>
      <w:r>
        <w:rPr>
          <w:rStyle w:val="aa"/>
          <w:rFonts w:ascii="Helvetica" w:hAnsi="Helvetica" w:cs="Helvetica"/>
          <w:color w:val="FF0000"/>
        </w:rPr>
        <w:t>Equity Research Assistant(Equity Research Department\ International Business Department)</w:t>
      </w:r>
    </w:p>
    <w:p w:rsidR="00AF26E0" w:rsidRDefault="00AF26E0" w:rsidP="00AF26E0">
      <w:pPr>
        <w:pStyle w:val="a9"/>
        <w:spacing w:before="0" w:beforeAutospacing="0" w:after="0" w:afterAutospacing="0" w:line="360" w:lineRule="atLeast"/>
        <w:ind w:firstLine="465"/>
        <w:rPr>
          <w:rFonts w:ascii="Helvetica" w:hAnsi="Helvetica" w:cs="Helvetica"/>
          <w:color w:val="000000"/>
          <w:sz w:val="27"/>
          <w:szCs w:val="27"/>
        </w:rPr>
      </w:pPr>
      <w:r>
        <w:rPr>
          <w:rStyle w:val="aa"/>
          <w:rFonts w:cs="Helvetica" w:hint="eastAsia"/>
          <w:color w:val="FF0000"/>
        </w:rPr>
        <w:t>行业研究员（权益研究部、国际业务部）</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w:t>
      </w:r>
      <w:r w:rsidR="007E0C95">
        <w:rPr>
          <w:rFonts w:ascii="Helvetica" w:hAnsi="Helvetica" w:cs="Helvetica"/>
          <w:color w:val="000000"/>
        </w:rPr>
        <w:t>Entry level</w:t>
      </w:r>
      <w:r>
        <w:rPr>
          <w:rFonts w:ascii="Helvetica" w:hAnsi="Helvetica" w:cs="Helvetica"/>
          <w:color w:val="000000"/>
        </w:rPr>
        <w:t xml:space="preserve"> position for 2018/2019 postgraduate and above</w:t>
      </w:r>
      <w:r>
        <w:rPr>
          <w:rFonts w:ascii="Helvetica" w:hAnsi="Helvetica" w:cs="Helvetica"/>
          <w:color w:val="000000"/>
        </w:rPr>
        <w:br/>
        <w:t>-Mathematics, Science, Engineering, and Finance related majors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-Solid background knowledge in Finance and Accounting</w:t>
      </w:r>
      <w:r>
        <w:rPr>
          <w:rFonts w:ascii="Helvetica" w:hAnsi="Helvetica" w:cs="Helvetica"/>
          <w:color w:val="000000"/>
        </w:rPr>
        <w:br/>
        <w:t>-Bilingual proficiency in English and Mandarin</w:t>
      </w:r>
      <w:r>
        <w:rPr>
          <w:rFonts w:ascii="Helvetica" w:hAnsi="Helvetica" w:cs="Helvetica"/>
          <w:color w:val="000000"/>
        </w:rPr>
        <w:br/>
      </w:r>
      <w:r>
        <w:rPr>
          <w:rFonts w:cs="Helvetica" w:hint="eastAsia"/>
          <w:color w:val="000000"/>
        </w:rPr>
        <w:lastRenderedPageBreak/>
        <w:t>理工、金融等相关专业硕士学历，有较好的金融专业知识和一定会计基础，具备英文读写能力；</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2</w:t>
      </w:r>
      <w:r>
        <w:rPr>
          <w:rStyle w:val="aa"/>
          <w:rFonts w:ascii="Helvetica" w:hAnsi="Helvetica" w:cs="Helvetica"/>
          <w:color w:val="FF0000"/>
        </w:rPr>
        <w:t>、</w:t>
      </w:r>
      <w:r>
        <w:rPr>
          <w:rStyle w:val="aa"/>
          <w:rFonts w:ascii="Helvetica" w:hAnsi="Helvetica" w:cs="Helvetica"/>
          <w:color w:val="FF0000"/>
        </w:rPr>
        <w:t>Bond Research Assistant(Fixed Income Research Department)</w:t>
      </w:r>
    </w:p>
    <w:p w:rsidR="00AF26E0" w:rsidRDefault="00AF26E0" w:rsidP="00AF26E0">
      <w:pPr>
        <w:pStyle w:val="a9"/>
        <w:spacing w:before="0" w:beforeAutospacing="0" w:after="0" w:afterAutospacing="0" w:line="360" w:lineRule="atLeast"/>
        <w:ind w:left="480"/>
        <w:rPr>
          <w:rFonts w:ascii="Helvetica" w:hAnsi="Helvetica" w:cs="Helvetica"/>
          <w:color w:val="000000"/>
          <w:sz w:val="27"/>
          <w:szCs w:val="27"/>
        </w:rPr>
      </w:pPr>
      <w:r>
        <w:rPr>
          <w:rStyle w:val="aa"/>
          <w:rFonts w:cs="Helvetica" w:hint="eastAsia"/>
          <w:color w:val="FF0000"/>
        </w:rPr>
        <w:t>债券研究员（固定收益研究部）</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-Entry</w:t>
      </w:r>
      <w:r w:rsidR="007E0C95">
        <w:rPr>
          <w:rFonts w:ascii="Helvetica" w:hAnsi="Helvetica" w:cs="Helvetica"/>
          <w:color w:val="000000"/>
        </w:rPr>
        <w:t xml:space="preserve"> </w:t>
      </w:r>
      <w:r>
        <w:rPr>
          <w:rFonts w:ascii="Helvetica" w:hAnsi="Helvetica" w:cs="Helvetica"/>
          <w:color w:val="000000"/>
        </w:rPr>
        <w:t>level position for 2018/2019 postgraduates and above </w:t>
      </w:r>
      <w:r>
        <w:rPr>
          <w:rFonts w:ascii="Helvetica" w:hAnsi="Helvetica" w:cs="Helvetica"/>
          <w:color w:val="000000"/>
        </w:rPr>
        <w:br/>
        <w:t>-Finance, Mathematics, and Mathematical Economics majors preferred</w:t>
      </w:r>
      <w:r>
        <w:rPr>
          <w:rFonts w:ascii="Helvetica" w:hAnsi="Helvetica" w:cs="Helvetica"/>
          <w:color w:val="000000"/>
        </w:rPr>
        <w:br/>
        <w:t>-Excellent background knowledge in Finance and quantitative analysis ability</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cs="Helvetica" w:hint="eastAsia"/>
          <w:color w:val="000000"/>
        </w:rPr>
        <w:t>金融学、数学及数量经济学等相关专业硕士学历，具有深厚的金融基础知识和比较扎实的数量分析能力；</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3</w:t>
      </w:r>
      <w:r>
        <w:rPr>
          <w:rStyle w:val="aa"/>
          <w:rFonts w:cs="Helvetica" w:hint="eastAsia"/>
          <w:color w:val="FF0000"/>
        </w:rPr>
        <w:t>、</w:t>
      </w:r>
      <w:r>
        <w:rPr>
          <w:rStyle w:val="aa"/>
          <w:rFonts w:ascii="Helvetica" w:hAnsi="Helvetica" w:cs="Helvetica"/>
          <w:color w:val="FF0000"/>
        </w:rPr>
        <w:t>Trader(Trading Department)</w:t>
      </w:r>
    </w:p>
    <w:p w:rsidR="00AF26E0" w:rsidRDefault="00AF26E0" w:rsidP="00AF26E0">
      <w:pPr>
        <w:pStyle w:val="a9"/>
        <w:spacing w:before="0" w:beforeAutospacing="0" w:after="0" w:afterAutospacing="0" w:line="360" w:lineRule="atLeast"/>
        <w:ind w:left="480"/>
        <w:rPr>
          <w:rFonts w:ascii="Helvetica" w:hAnsi="Helvetica" w:cs="Helvetica"/>
          <w:color w:val="000000"/>
          <w:sz w:val="27"/>
          <w:szCs w:val="27"/>
        </w:rPr>
      </w:pPr>
      <w:r>
        <w:rPr>
          <w:rStyle w:val="aa"/>
          <w:rFonts w:cs="Helvetica" w:hint="eastAsia"/>
          <w:color w:val="FF0000"/>
        </w:rPr>
        <w:t>量化交易员（交易管理部）</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-Entry</w:t>
      </w:r>
      <w:r w:rsidR="007E0C95">
        <w:rPr>
          <w:rFonts w:ascii="Helvetica" w:hAnsi="Helvetica" w:cs="Helvetica"/>
          <w:color w:val="000000"/>
        </w:rPr>
        <w:t xml:space="preserve"> </w:t>
      </w:r>
      <w:r>
        <w:rPr>
          <w:rFonts w:ascii="Helvetica" w:hAnsi="Helvetica" w:cs="Helvetica"/>
          <w:color w:val="000000"/>
        </w:rPr>
        <w:t>level position for 2018/2019 postgraduate and above</w:t>
      </w:r>
      <w:r>
        <w:rPr>
          <w:rFonts w:ascii="Helvetica" w:hAnsi="Helvetica" w:cs="Helvetica"/>
          <w:color w:val="000000"/>
        </w:rPr>
        <w:br/>
        <w:t>-Physics, Mathematics, Science, Engineering, Financial Engineering, Information</w:t>
      </w:r>
      <w:r w:rsidR="007E0C95">
        <w:rPr>
          <w:rFonts w:ascii="Helvetica" w:hAnsi="Helvetica" w:cs="Helvetica"/>
          <w:color w:val="000000"/>
        </w:rPr>
        <w:t xml:space="preserve"> </w:t>
      </w:r>
      <w:r>
        <w:rPr>
          <w:rFonts w:ascii="Helvetica" w:hAnsi="Helvetica" w:cs="Helvetica"/>
          <w:color w:val="000000"/>
        </w:rPr>
        <w:t>Technology related majors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-Strong coding ability</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-Bilingual proficiency in English and Mandarin</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cs="Helvetica" w:hint="eastAsia"/>
          <w:color w:val="000000"/>
        </w:rPr>
        <w:t>物理、理工、金融工程、计算机相关专业硕士及以上学历，计算机编程和金融英语读写能力较强；</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4</w:t>
      </w:r>
      <w:r>
        <w:rPr>
          <w:rStyle w:val="aa"/>
          <w:rFonts w:cs="Helvetica" w:hint="eastAsia"/>
          <w:color w:val="FF0000"/>
        </w:rPr>
        <w:t>、</w:t>
      </w:r>
      <w:r>
        <w:rPr>
          <w:rStyle w:val="aa"/>
          <w:rFonts w:ascii="Helvetica" w:hAnsi="Helvetica" w:cs="Helvetica"/>
          <w:color w:val="FF0000"/>
        </w:rPr>
        <w:t>Quantitative Research Assistant(Quantitative Investment Department\Index Investment Department\Macro Researchand Asset Allocation Department)</w:t>
      </w:r>
    </w:p>
    <w:p w:rsidR="00AF26E0" w:rsidRDefault="00AF26E0" w:rsidP="00AF26E0">
      <w:pPr>
        <w:pStyle w:val="a9"/>
        <w:spacing w:before="0" w:beforeAutospacing="0" w:after="0" w:afterAutospacing="0" w:line="360" w:lineRule="atLeast"/>
        <w:ind w:left="480"/>
        <w:rPr>
          <w:rFonts w:ascii="Helvetica" w:hAnsi="Helvetica" w:cs="Helvetica"/>
          <w:color w:val="000000"/>
          <w:sz w:val="27"/>
          <w:szCs w:val="27"/>
        </w:rPr>
      </w:pPr>
      <w:r>
        <w:rPr>
          <w:rStyle w:val="aa"/>
          <w:rFonts w:cs="Helvetica" w:hint="eastAsia"/>
          <w:color w:val="FF0000"/>
        </w:rPr>
        <w:t>量化研究员（数量化投资部、指数投资部、宏观研究与资产配置部）</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-Entry</w:t>
      </w:r>
      <w:r w:rsidR="007E0C95">
        <w:rPr>
          <w:rFonts w:ascii="Helvetica" w:hAnsi="Helvetica" w:cs="Helvetica"/>
          <w:color w:val="000000"/>
        </w:rPr>
        <w:t xml:space="preserve"> </w:t>
      </w:r>
      <w:r>
        <w:rPr>
          <w:rFonts w:ascii="Helvetica" w:hAnsi="Helvetica" w:cs="Helvetica"/>
          <w:color w:val="000000"/>
        </w:rPr>
        <w:t>level position for 2018/2019 postgraduate and above</w:t>
      </w:r>
      <w:r>
        <w:rPr>
          <w:rFonts w:ascii="Helvetica" w:hAnsi="Helvetica" w:cs="Helvetica"/>
          <w:color w:val="000000"/>
        </w:rPr>
        <w:br/>
        <w:t>-Physics, Mathematics, Science, Engineering, Financial Engineering, Information</w:t>
      </w:r>
      <w:r w:rsidR="007E0C95">
        <w:rPr>
          <w:rFonts w:ascii="Helvetica" w:hAnsi="Helvetica" w:cs="Helvetica"/>
          <w:color w:val="000000"/>
        </w:rPr>
        <w:t xml:space="preserve"> </w:t>
      </w:r>
      <w:r>
        <w:rPr>
          <w:rFonts w:ascii="Helvetica" w:hAnsi="Helvetica" w:cs="Helvetica"/>
          <w:color w:val="000000"/>
        </w:rPr>
        <w:t>Technology related majors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-Experiences</w:t>
      </w:r>
      <w:r w:rsidR="007E0C95">
        <w:rPr>
          <w:rFonts w:ascii="Helvetica" w:hAnsi="Helvetica" w:cs="Helvetica"/>
          <w:color w:val="000000"/>
        </w:rPr>
        <w:t xml:space="preserve"> </w:t>
      </w:r>
      <w:r>
        <w:rPr>
          <w:rFonts w:ascii="Helvetica" w:hAnsi="Helvetica" w:cs="Helvetica"/>
          <w:color w:val="000000"/>
        </w:rPr>
        <w:t>in financial modeling, database constructing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-Knowledge in SAS, Matlab, VBA, C++, familiar with financial</w:t>
      </w:r>
      <w:r w:rsidR="007E0C95">
        <w:rPr>
          <w:rFonts w:ascii="Helvetica" w:hAnsi="Helvetica" w:cs="Helvetica"/>
          <w:color w:val="000000"/>
        </w:rPr>
        <w:t xml:space="preserve"> </w:t>
      </w:r>
      <w:r>
        <w:rPr>
          <w:rFonts w:ascii="Helvetica" w:hAnsi="Helvetica" w:cs="Helvetica"/>
          <w:color w:val="000000"/>
        </w:rPr>
        <w:t>investment database</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cs="Helvetica" w:hint="eastAsia"/>
          <w:color w:val="000000"/>
        </w:rPr>
        <w:t>物理、理工、金融工程、计算机相关专业硕士及以上学历，有金融投资建模经验，熟悉构建数据库、使用</w:t>
      </w:r>
      <w:r>
        <w:rPr>
          <w:rFonts w:ascii="Helvetica" w:hAnsi="Helvetica" w:cs="Helvetica"/>
          <w:color w:val="000000"/>
        </w:rPr>
        <w:t>SAS</w:t>
      </w:r>
      <w:r>
        <w:rPr>
          <w:rFonts w:cs="Helvetica" w:hint="eastAsia"/>
          <w:color w:val="000000"/>
        </w:rPr>
        <w:t>、</w:t>
      </w:r>
      <w:r>
        <w:rPr>
          <w:rFonts w:ascii="Helvetica" w:hAnsi="Helvetica" w:cs="Helvetica"/>
          <w:color w:val="000000"/>
        </w:rPr>
        <w:t>Matlab</w:t>
      </w:r>
      <w:r>
        <w:rPr>
          <w:rFonts w:cs="Helvetica" w:hint="eastAsia"/>
          <w:color w:val="000000"/>
        </w:rPr>
        <w:t>、</w:t>
      </w:r>
      <w:r>
        <w:rPr>
          <w:rFonts w:ascii="Helvetica" w:hAnsi="Helvetica" w:cs="Helvetica"/>
          <w:color w:val="000000"/>
        </w:rPr>
        <w:t>Python</w:t>
      </w:r>
      <w:r>
        <w:rPr>
          <w:rFonts w:cs="Helvetica" w:hint="eastAsia"/>
          <w:color w:val="000000"/>
        </w:rPr>
        <w:t>、</w:t>
      </w:r>
      <w:r>
        <w:rPr>
          <w:rFonts w:ascii="Helvetica" w:hAnsi="Helvetica" w:cs="Helvetica"/>
          <w:color w:val="000000"/>
        </w:rPr>
        <w:t>VBA</w:t>
      </w:r>
      <w:r>
        <w:rPr>
          <w:rFonts w:cs="Helvetica" w:hint="eastAsia"/>
          <w:color w:val="000000"/>
        </w:rPr>
        <w:t>、</w:t>
      </w:r>
      <w:r>
        <w:rPr>
          <w:rFonts w:ascii="Helvetica" w:hAnsi="Helvetica" w:cs="Helvetica"/>
          <w:color w:val="000000"/>
        </w:rPr>
        <w:t>C++</w:t>
      </w:r>
      <w:r>
        <w:rPr>
          <w:rFonts w:cs="Helvetica" w:hint="eastAsia"/>
          <w:color w:val="000000"/>
        </w:rPr>
        <w:t>进行编程，了解金融投资数据库；</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5</w:t>
      </w:r>
      <w:r>
        <w:rPr>
          <w:rStyle w:val="aa"/>
          <w:rFonts w:cs="Helvetica" w:hint="eastAsia"/>
          <w:color w:val="FF0000"/>
        </w:rPr>
        <w:t>、</w:t>
      </w:r>
      <w:r>
        <w:rPr>
          <w:rStyle w:val="aa"/>
          <w:rFonts w:ascii="Helvetica" w:hAnsi="Helvetica" w:cs="Helvetica"/>
          <w:color w:val="FF0000"/>
        </w:rPr>
        <w:t>Macro Research Assistant(Macro Research and Asset AllocationDepartment)</w:t>
      </w:r>
    </w:p>
    <w:p w:rsidR="00AF26E0" w:rsidRDefault="00AF26E0" w:rsidP="00AF26E0">
      <w:pPr>
        <w:pStyle w:val="a9"/>
        <w:spacing w:before="0" w:beforeAutospacing="0" w:after="0" w:afterAutospacing="0" w:line="360" w:lineRule="atLeast"/>
        <w:ind w:firstLine="465"/>
        <w:rPr>
          <w:rFonts w:ascii="Helvetica" w:hAnsi="Helvetica" w:cs="Helvetica"/>
          <w:color w:val="000000"/>
          <w:sz w:val="27"/>
          <w:szCs w:val="27"/>
        </w:rPr>
      </w:pPr>
      <w:r>
        <w:rPr>
          <w:rStyle w:val="aa"/>
          <w:rFonts w:cs="Helvetica" w:hint="eastAsia"/>
          <w:color w:val="FF0000"/>
        </w:rPr>
        <w:t>宏观研究员（宏观研究与资产配置部）</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lastRenderedPageBreak/>
        <w:t>-Entry</w:t>
      </w:r>
      <w:r w:rsidR="007E0C95">
        <w:rPr>
          <w:rFonts w:ascii="Helvetica" w:hAnsi="Helvetica" w:cs="Helvetica"/>
          <w:color w:val="000000"/>
        </w:rPr>
        <w:t xml:space="preserve"> </w:t>
      </w:r>
      <w:r>
        <w:rPr>
          <w:rFonts w:ascii="Helvetica" w:hAnsi="Helvetica" w:cs="Helvetica"/>
          <w:color w:val="000000"/>
        </w:rPr>
        <w:t>level position for 2018/2019 postgraduate and above</w:t>
      </w:r>
      <w:r>
        <w:rPr>
          <w:rFonts w:ascii="Helvetica" w:hAnsi="Helvetica" w:cs="Helvetica"/>
          <w:color w:val="000000"/>
        </w:rPr>
        <w:br/>
        <w:t>-Mathematics, Science, Engineering, and Finance related majors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-Solid background knowledge in Finance and Accounting</w:t>
      </w:r>
      <w:r>
        <w:rPr>
          <w:rFonts w:ascii="Helvetica" w:hAnsi="Helvetica" w:cs="Helvetica"/>
          <w:color w:val="000000"/>
        </w:rPr>
        <w:br/>
        <w:t>-Bilingual proficiency in English and Mandarin</w:t>
      </w:r>
      <w:r>
        <w:rPr>
          <w:rFonts w:ascii="Helvetica" w:hAnsi="Helvetica" w:cs="Helvetica"/>
          <w:color w:val="000000"/>
        </w:rPr>
        <w:br/>
      </w:r>
      <w:r>
        <w:rPr>
          <w:rFonts w:cs="Helvetica" w:hint="eastAsia"/>
          <w:color w:val="000000"/>
        </w:rPr>
        <w:t>理工、金融等相关专业硕士学历，有扎实的金融专业知识和会计基础，具备英文读写能力；</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6</w:t>
      </w:r>
      <w:r>
        <w:rPr>
          <w:rStyle w:val="aa"/>
          <w:rFonts w:cs="Helvetica" w:hint="eastAsia"/>
          <w:color w:val="FF0000"/>
        </w:rPr>
        <w:t>、</w:t>
      </w:r>
      <w:r>
        <w:rPr>
          <w:rStyle w:val="aa"/>
          <w:rFonts w:ascii="Helvetica" w:hAnsi="Helvetica" w:cs="Helvetica"/>
          <w:color w:val="FF0000"/>
        </w:rPr>
        <w:t>Marketing Specialist(Branch Offices)</w:t>
      </w:r>
    </w:p>
    <w:p w:rsidR="00AF26E0" w:rsidRDefault="00AF26E0" w:rsidP="00AF26E0">
      <w:pPr>
        <w:pStyle w:val="a9"/>
        <w:spacing w:before="0" w:beforeAutospacing="0" w:after="0" w:afterAutospacing="0" w:line="360" w:lineRule="atLeast"/>
        <w:ind w:left="480"/>
        <w:rPr>
          <w:rFonts w:ascii="Helvetica" w:hAnsi="Helvetica" w:cs="Helvetica"/>
          <w:color w:val="000000"/>
          <w:sz w:val="27"/>
          <w:szCs w:val="27"/>
        </w:rPr>
      </w:pPr>
      <w:r>
        <w:rPr>
          <w:rStyle w:val="aa"/>
          <w:rFonts w:cs="Helvetica" w:hint="eastAsia"/>
          <w:color w:val="FF0000"/>
        </w:rPr>
        <w:t>销售经理（北京、上海、深圳、南京、成都分公司）</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-Entry</w:t>
      </w:r>
      <w:r w:rsidR="007E0C95">
        <w:rPr>
          <w:rFonts w:ascii="Helvetica" w:hAnsi="Helvetica" w:cs="Helvetica"/>
          <w:color w:val="000000"/>
        </w:rPr>
        <w:t xml:space="preserve"> </w:t>
      </w:r>
      <w:r>
        <w:rPr>
          <w:rFonts w:ascii="Helvetica" w:hAnsi="Helvetica" w:cs="Helvetica"/>
          <w:color w:val="000000"/>
        </w:rPr>
        <w:t>level position for 2018/2019 postgraduate and above</w:t>
      </w:r>
      <w:r>
        <w:rPr>
          <w:rFonts w:ascii="Helvetica" w:hAnsi="Helvetica" w:cs="Helvetica"/>
          <w:color w:val="000000"/>
        </w:rPr>
        <w:br/>
        <w:t>-Finance, Econometrics related majors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-Marketing experiences in financial products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-Working places: Beijing, Shanghai,, Shenzhen, Nanjing, Chengdu</w:t>
      </w:r>
      <w:r>
        <w:rPr>
          <w:rFonts w:cs="Helvetica" w:hint="eastAsia"/>
          <w:color w:val="000000"/>
        </w:rPr>
        <w:t>，</w:t>
      </w:r>
      <w:r>
        <w:rPr>
          <w:rFonts w:ascii="Helvetica" w:hAnsi="Helvetica" w:cs="Helvetica"/>
          <w:color w:val="000000"/>
        </w:rPr>
        <w:t>etc.</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cs="Helvetica" w:hint="eastAsia"/>
          <w:color w:val="000000"/>
        </w:rPr>
        <w:t>金融、经济相关专业硕士，有金融产品销售经验者优先；工作地包括：北京、上海、深圳、南京、成都等全国各地；</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Style w:val="aa"/>
          <w:rFonts w:ascii="Helvetica" w:hAnsi="Helvetica" w:cs="Helvetica"/>
          <w:color w:val="FF0000"/>
        </w:rPr>
        <w:t>7</w:t>
      </w:r>
      <w:r>
        <w:rPr>
          <w:rStyle w:val="aa"/>
          <w:rFonts w:cs="Helvetica" w:hint="eastAsia"/>
          <w:color w:val="FF0000"/>
        </w:rPr>
        <w:t>、</w:t>
      </w:r>
      <w:r>
        <w:rPr>
          <w:rStyle w:val="aa"/>
          <w:rFonts w:ascii="Helvetica" w:hAnsi="Helvetica" w:cs="Helvetica"/>
          <w:color w:val="FF0000"/>
        </w:rPr>
        <w:t>FinTech  Developer(Information</w:t>
      </w:r>
      <w:r w:rsidR="007E0C95">
        <w:rPr>
          <w:rStyle w:val="aa"/>
          <w:rFonts w:ascii="Helvetica" w:hAnsi="Helvetica" w:cs="Helvetica"/>
          <w:color w:val="FF0000"/>
        </w:rPr>
        <w:t xml:space="preserve"> </w:t>
      </w:r>
      <w:r>
        <w:rPr>
          <w:rStyle w:val="aa"/>
          <w:rFonts w:ascii="Helvetica" w:hAnsi="Helvetica" w:cs="Helvetica"/>
          <w:color w:val="FF0000"/>
        </w:rPr>
        <w:t>Technology Department)</w:t>
      </w:r>
    </w:p>
    <w:p w:rsidR="00AF26E0" w:rsidRDefault="00AF26E0" w:rsidP="00AF26E0">
      <w:pPr>
        <w:pStyle w:val="a9"/>
        <w:spacing w:before="0" w:beforeAutospacing="0" w:after="0" w:afterAutospacing="0" w:line="360" w:lineRule="atLeast"/>
        <w:ind w:left="480"/>
        <w:rPr>
          <w:rFonts w:ascii="Helvetica" w:hAnsi="Helvetica" w:cs="Helvetica"/>
          <w:color w:val="000000"/>
          <w:sz w:val="27"/>
          <w:szCs w:val="27"/>
        </w:rPr>
      </w:pPr>
      <w:r>
        <w:rPr>
          <w:rStyle w:val="aa"/>
          <w:rFonts w:cs="Helvetica" w:hint="eastAsia"/>
          <w:color w:val="FF0000"/>
        </w:rPr>
        <w:t>金融科技开发工程师（信息技术部）</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-Entry</w:t>
      </w:r>
      <w:r w:rsidR="007E0C95">
        <w:rPr>
          <w:rFonts w:ascii="Helvetica" w:hAnsi="Helvetica" w:cs="Helvetica"/>
          <w:color w:val="000000"/>
        </w:rPr>
        <w:t xml:space="preserve"> </w:t>
      </w:r>
      <w:r>
        <w:rPr>
          <w:rFonts w:ascii="Helvetica" w:hAnsi="Helvetica" w:cs="Helvetica"/>
          <w:color w:val="000000"/>
        </w:rPr>
        <w:t>level position for 2018/2019 postgraduate and above</w:t>
      </w:r>
      <w:r>
        <w:rPr>
          <w:rFonts w:ascii="Helvetica" w:hAnsi="Helvetica" w:cs="Helvetica"/>
          <w:color w:val="000000"/>
        </w:rPr>
        <w:br/>
        <w:t>-Computer Science related majors preferred</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-Familiar with at least two main</w:t>
      </w:r>
      <w:r w:rsidR="007E0C95">
        <w:rPr>
          <w:rFonts w:ascii="Helvetica" w:hAnsi="Helvetica" w:cs="Helvetica"/>
          <w:color w:val="000000"/>
        </w:rPr>
        <w:t xml:space="preserve"> </w:t>
      </w:r>
      <w:r>
        <w:rPr>
          <w:rFonts w:ascii="Helvetica" w:hAnsi="Helvetica" w:cs="Helvetica"/>
          <w:color w:val="000000"/>
        </w:rPr>
        <w:t>stream languages for software</w:t>
      </w:r>
      <w:r w:rsidR="007E0C95">
        <w:rPr>
          <w:rFonts w:ascii="Helvetica" w:hAnsi="Helvetica" w:cs="Helvetica"/>
          <w:color w:val="000000"/>
        </w:rPr>
        <w:t xml:space="preserve"> </w:t>
      </w:r>
      <w:r>
        <w:rPr>
          <w:rFonts w:ascii="Helvetica" w:hAnsi="Helvetica" w:cs="Helvetica"/>
          <w:color w:val="000000"/>
        </w:rPr>
        <w:t>development</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ascii="Helvetica" w:hAnsi="Helvetica" w:cs="Helvetica"/>
          <w:color w:val="000000"/>
        </w:rPr>
        <w:t>-Passions for FinTech   </w:t>
      </w:r>
    </w:p>
    <w:p w:rsidR="00AF26E0" w:rsidRDefault="00AF26E0" w:rsidP="00AF26E0">
      <w:pPr>
        <w:pStyle w:val="a9"/>
        <w:spacing w:before="0" w:beforeAutospacing="0" w:after="0" w:afterAutospacing="0" w:line="360" w:lineRule="atLeast"/>
        <w:rPr>
          <w:rFonts w:ascii="Helvetica" w:hAnsi="Helvetica" w:cs="Helvetica"/>
          <w:color w:val="000000"/>
          <w:sz w:val="27"/>
          <w:szCs w:val="27"/>
        </w:rPr>
      </w:pPr>
      <w:r>
        <w:rPr>
          <w:rFonts w:cs="Helvetica" w:hint="eastAsia"/>
          <w:color w:val="000000"/>
        </w:rPr>
        <w:t>计算机或相关专业，硕士学历，至少熟悉两种主流开发语言</w:t>
      </w:r>
      <w:r>
        <w:rPr>
          <w:rFonts w:ascii="Helvetica" w:hAnsi="Helvetica" w:cs="Helvetica"/>
          <w:color w:val="000000"/>
        </w:rPr>
        <w:t>,</w:t>
      </w:r>
      <w:r>
        <w:rPr>
          <w:rFonts w:cs="Helvetica" w:hint="eastAsia"/>
          <w:color w:val="000000"/>
        </w:rPr>
        <w:t>对金融科技开发有浓厚兴趣</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AF26E0" w:rsidRDefault="00AF26E0" w:rsidP="00AF26E0">
      <w:pPr>
        <w:pStyle w:val="a9"/>
        <w:spacing w:before="0" w:beforeAutospacing="0" w:after="0" w:afterAutospacing="0" w:line="360" w:lineRule="atLeast"/>
        <w:ind w:left="420"/>
        <w:rPr>
          <w:rFonts w:ascii="Helvetica" w:hAnsi="Helvetica" w:cs="Helvetica"/>
          <w:color w:val="000000"/>
          <w:sz w:val="27"/>
          <w:szCs w:val="27"/>
        </w:rPr>
      </w:pPr>
      <w:r>
        <w:rPr>
          <w:rFonts w:ascii="Wingdings" w:hAnsi="Wingdings" w:cs="Helvetica"/>
          <w:color w:val="000000"/>
          <w:shd w:val="clear" w:color="auto" w:fill="FFFF00"/>
        </w:rPr>
        <w:t></w:t>
      </w:r>
      <w:r>
        <w:rPr>
          <w:rFonts w:ascii="Wingdings" w:hAnsi="Wingdings" w:cs="Helvetica"/>
          <w:color w:val="000000"/>
          <w:sz w:val="14"/>
          <w:szCs w:val="14"/>
          <w:shd w:val="clear" w:color="auto" w:fill="FFFF00"/>
        </w:rPr>
        <w:t></w:t>
      </w:r>
      <w:r>
        <w:rPr>
          <w:rStyle w:val="aa"/>
          <w:rFonts w:ascii="Helvetica" w:hAnsi="Helvetica" w:cs="Helvetica"/>
          <w:color w:val="000000"/>
          <w:shd w:val="clear" w:color="auto" w:fill="FFFF00"/>
        </w:rPr>
        <w:t>How to apply</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1. Please log on</w:t>
      </w:r>
      <w:r>
        <w:rPr>
          <w:rFonts w:ascii="Helvetica" w:hAnsi="Helvetica" w:cs="Helvetica"/>
          <w:color w:val="000000"/>
          <w:sz w:val="27"/>
          <w:szCs w:val="27"/>
          <w:u w:val="single"/>
        </w:rPr>
        <w:t> </w:t>
      </w:r>
      <w:hyperlink r:id="rId7" w:history="1">
        <w:r w:rsidR="007E0C95" w:rsidRPr="00E565AB">
          <w:rPr>
            <w:rStyle w:val="a8"/>
            <w:rFonts w:ascii="Helvetica" w:hAnsi="Helvetica" w:cs="Helvetica"/>
          </w:rPr>
          <w:t>http://www.nffund.com/nfjjRecruitSystem/index</w:t>
        </w:r>
      </w:hyperlink>
      <w:r w:rsidR="007E0C95">
        <w:rPr>
          <w:rFonts w:ascii="Helvetica" w:hAnsi="Helvetica" w:cs="Helvetica"/>
          <w:color w:val="000000"/>
          <w:u w:val="single"/>
        </w:rPr>
        <w:t xml:space="preserve"> </w:t>
      </w:r>
      <w:r>
        <w:rPr>
          <w:rFonts w:ascii="Helvetica" w:hAnsi="Helvetica" w:cs="Helvetica"/>
          <w:color w:val="000000"/>
          <w:u w:val="single"/>
        </w:rPr>
        <w:t> </w:t>
      </w:r>
      <w:r>
        <w:rPr>
          <w:rFonts w:ascii="Helvetica" w:hAnsi="Helvetica" w:cs="Helvetica"/>
          <w:color w:val="000000"/>
        </w:rPr>
        <w:t>for online application. Should you encounter any errors or</w:t>
      </w:r>
      <w:r w:rsidR="007E0C95">
        <w:rPr>
          <w:rFonts w:ascii="Helvetica" w:hAnsi="Helvetica" w:cs="Helvetica"/>
          <w:color w:val="000000"/>
        </w:rPr>
        <w:t xml:space="preserve"> </w:t>
      </w:r>
      <w:r>
        <w:rPr>
          <w:rFonts w:ascii="Helvetica" w:hAnsi="Helvetica" w:cs="Helvetica"/>
          <w:color w:val="000000"/>
        </w:rPr>
        <w:t>failures in your submitting process, alternatively, you can also send Email to </w:t>
      </w:r>
      <w:r>
        <w:rPr>
          <w:rFonts w:ascii="Helvetica" w:hAnsi="Helvetica" w:cs="Helvetica"/>
          <w:color w:val="000000"/>
          <w:u w:val="single"/>
        </w:rPr>
        <w:t>hr@southernfund.com</w:t>
      </w:r>
      <w:r>
        <w:rPr>
          <w:rFonts w:ascii="Helvetica" w:hAnsi="Helvetica" w:cs="Helvetica"/>
          <w:color w:val="000000"/>
        </w:rPr>
        <w:t> .</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2.After resume screening process, potential candidates will receive our online assessment account via text message or email.</w:t>
      </w:r>
    </w:p>
    <w:p w:rsidR="00AF26E0" w:rsidRPr="007E0C95" w:rsidRDefault="00AF26E0" w:rsidP="007E0C95">
      <w:pPr>
        <w:pStyle w:val="a9"/>
        <w:spacing w:before="0" w:beforeAutospacing="0" w:after="0" w:afterAutospacing="0" w:line="360" w:lineRule="atLeast"/>
        <w:ind w:firstLine="480"/>
        <w:rPr>
          <w:rFonts w:ascii="Helvetica" w:hAnsi="Helvetica" w:cs="Helvetica"/>
          <w:color w:val="000000"/>
        </w:rPr>
      </w:pPr>
      <w:r>
        <w:rPr>
          <w:rFonts w:ascii="Helvetica" w:hAnsi="Helvetica" w:cs="Helvetica"/>
          <w:color w:val="000000"/>
        </w:rPr>
        <w:t>3. Qualified applicants will be invited for </w:t>
      </w:r>
      <w:r w:rsidR="007E0C95">
        <w:rPr>
          <w:rFonts w:ascii="Helvetica" w:hAnsi="Helvetica" w:cs="Helvetica"/>
          <w:color w:val="000000"/>
        </w:rPr>
        <w:t>an</w:t>
      </w:r>
      <w:r>
        <w:rPr>
          <w:rFonts w:ascii="Helvetica" w:hAnsi="Helvetica" w:cs="Helvetica"/>
          <w:color w:val="000000"/>
        </w:rPr>
        <w:t xml:space="preserve"> interview (on-site/on-line).</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4.The internship will arrange in summer or winter vacation. You will receive an offer when you pass the internship.</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 </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lastRenderedPageBreak/>
        <w:t>1</w:t>
      </w:r>
      <w:r>
        <w:rPr>
          <w:rFonts w:cs="Helvetica" w:hint="eastAsia"/>
          <w:color w:val="000000"/>
        </w:rPr>
        <w:t>、投递简历：请登录</w:t>
      </w:r>
      <w:r>
        <w:rPr>
          <w:rFonts w:ascii="Helvetica" w:hAnsi="Helvetica" w:cs="Helvetica"/>
          <w:color w:val="000000"/>
        </w:rPr>
        <w:t>http://www.nffund.com/nfjjRecruitSystem/index</w:t>
      </w:r>
      <w:r>
        <w:rPr>
          <w:rFonts w:cs="Helvetica" w:hint="eastAsia"/>
          <w:color w:val="000000"/>
        </w:rPr>
        <w:t>，在线填写简历并投递相应岗位，如在线投递不成功，将简历发送至</w:t>
      </w:r>
      <w:r>
        <w:rPr>
          <w:rFonts w:ascii="Helvetica" w:hAnsi="Helvetica" w:cs="Helvetica"/>
          <w:color w:val="000000"/>
        </w:rPr>
        <w:t>hr@southernfund.com</w:t>
      </w:r>
      <w:r>
        <w:rPr>
          <w:rFonts w:cs="Helvetica" w:hint="eastAsia"/>
          <w:color w:val="000000"/>
        </w:rPr>
        <w:t>；（请优先使用网络招聘系统投递，以保证顺利到达）</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2</w:t>
      </w:r>
      <w:r>
        <w:rPr>
          <w:rFonts w:cs="Helvetica" w:hint="eastAsia"/>
          <w:color w:val="000000"/>
        </w:rPr>
        <w:t>、在线测评：根据简历筛选结果，发放在线测评账号（以短信或者邮件形式）；</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3</w:t>
      </w:r>
      <w:r>
        <w:rPr>
          <w:rFonts w:cs="Helvetica" w:hint="eastAsia"/>
          <w:color w:val="000000"/>
        </w:rPr>
        <w:t>、初试和复试：通过简历筛选和在线测评，将安排面试（现场</w:t>
      </w:r>
      <w:r>
        <w:rPr>
          <w:rFonts w:ascii="Helvetica" w:hAnsi="Helvetica" w:cs="Helvetica"/>
          <w:color w:val="000000"/>
        </w:rPr>
        <w:t>/</w:t>
      </w:r>
      <w:r>
        <w:rPr>
          <w:rFonts w:cs="Helvetica" w:hint="eastAsia"/>
          <w:color w:val="000000"/>
        </w:rPr>
        <w:t>视频）；</w:t>
      </w:r>
    </w:p>
    <w:p w:rsidR="00AF26E0" w:rsidRDefault="00AF26E0" w:rsidP="00AF26E0">
      <w:pPr>
        <w:pStyle w:val="a9"/>
        <w:spacing w:before="0" w:beforeAutospacing="0" w:after="0" w:afterAutospacing="0" w:line="360" w:lineRule="atLeast"/>
        <w:ind w:firstLine="480"/>
        <w:rPr>
          <w:rFonts w:ascii="Helvetica" w:hAnsi="Helvetica" w:cs="Helvetica"/>
          <w:color w:val="000000"/>
          <w:sz w:val="27"/>
          <w:szCs w:val="27"/>
        </w:rPr>
      </w:pPr>
      <w:r>
        <w:rPr>
          <w:rFonts w:ascii="Helvetica" w:hAnsi="Helvetica" w:cs="Helvetica"/>
          <w:color w:val="000000"/>
        </w:rPr>
        <w:t>4</w:t>
      </w:r>
      <w:r>
        <w:rPr>
          <w:rFonts w:cs="Helvetica" w:hint="eastAsia"/>
          <w:color w:val="000000"/>
        </w:rPr>
        <w:t>、实习和录用：通过面试，可以安排暑期实习或寒假实习，通过实习考察即可发放录用</w:t>
      </w:r>
      <w:r>
        <w:rPr>
          <w:rFonts w:ascii="Helvetica" w:hAnsi="Helvetica" w:cs="Helvetica"/>
          <w:color w:val="000000"/>
        </w:rPr>
        <w:t>offer</w:t>
      </w:r>
      <w:r>
        <w:rPr>
          <w:rFonts w:cs="Helvetica" w:hint="eastAsia"/>
          <w:color w:val="000000"/>
        </w:rPr>
        <w:t>。</w:t>
      </w:r>
    </w:p>
    <w:p w:rsidR="00AF26E0" w:rsidRDefault="00AF26E0" w:rsidP="00AF26E0">
      <w:pPr>
        <w:pStyle w:val="a9"/>
        <w:spacing w:before="0" w:beforeAutospacing="0" w:after="0" w:afterAutospacing="0" w:line="360" w:lineRule="atLeast"/>
        <w:ind w:firstLine="5640"/>
        <w:rPr>
          <w:rFonts w:ascii="Helvetica" w:hAnsi="Helvetica" w:cs="Helvetica"/>
          <w:color w:val="000000"/>
          <w:sz w:val="27"/>
          <w:szCs w:val="27"/>
        </w:rPr>
      </w:pPr>
      <w:r>
        <w:rPr>
          <w:rFonts w:ascii="Helvetica" w:hAnsi="Helvetica" w:cs="Helvetica"/>
          <w:color w:val="222222"/>
        </w:rPr>
        <w:t> </w:t>
      </w:r>
    </w:p>
    <w:p w:rsidR="00AF26E0" w:rsidRDefault="00AF26E0" w:rsidP="00AF26E0">
      <w:pPr>
        <w:pStyle w:val="a9"/>
        <w:spacing w:before="0" w:beforeAutospacing="0" w:after="0" w:afterAutospacing="0" w:line="360" w:lineRule="atLeast"/>
        <w:ind w:firstLine="5640"/>
        <w:rPr>
          <w:rFonts w:ascii="Helvetica" w:hAnsi="Helvetica" w:cs="Helvetica"/>
          <w:color w:val="000000"/>
          <w:sz w:val="27"/>
          <w:szCs w:val="27"/>
        </w:rPr>
      </w:pPr>
      <w:r>
        <w:rPr>
          <w:rFonts w:ascii="Helvetica" w:hAnsi="Helvetica" w:cs="Helvetica"/>
          <w:color w:val="000000"/>
        </w:rPr>
        <w:t> </w:t>
      </w:r>
    </w:p>
    <w:p w:rsidR="00AF26E0" w:rsidRDefault="00AF26E0" w:rsidP="00AF26E0">
      <w:pPr>
        <w:pStyle w:val="a9"/>
        <w:spacing w:before="0" w:beforeAutospacing="0" w:after="0" w:afterAutospacing="0" w:line="360" w:lineRule="atLeast"/>
        <w:ind w:firstLine="2760"/>
        <w:jc w:val="right"/>
        <w:rPr>
          <w:rFonts w:ascii="Helvetica" w:hAnsi="Helvetica" w:cs="Helvetica"/>
          <w:color w:val="000000"/>
          <w:sz w:val="27"/>
          <w:szCs w:val="27"/>
        </w:rPr>
      </w:pPr>
      <w:r>
        <w:rPr>
          <w:rFonts w:ascii="Helvetica" w:hAnsi="Helvetica" w:cs="Helvetica"/>
          <w:color w:val="000000"/>
        </w:rPr>
        <w:t>China Southern Asset Management Co., Ltd. (CSAM)</w:t>
      </w:r>
    </w:p>
    <w:p w:rsidR="00AF26E0" w:rsidRDefault="00AF26E0" w:rsidP="00AF26E0">
      <w:pPr>
        <w:pStyle w:val="a9"/>
        <w:spacing w:before="0" w:beforeAutospacing="0" w:after="0" w:afterAutospacing="0" w:line="360" w:lineRule="atLeast"/>
        <w:ind w:firstLine="2760"/>
        <w:jc w:val="right"/>
        <w:rPr>
          <w:rFonts w:ascii="Helvetica" w:hAnsi="Helvetica" w:cs="Helvetica"/>
          <w:color w:val="000000"/>
          <w:sz w:val="27"/>
          <w:szCs w:val="27"/>
        </w:rPr>
      </w:pPr>
      <w:r>
        <w:rPr>
          <w:rFonts w:cs="Helvetica" w:hint="eastAsia"/>
          <w:color w:val="000000"/>
        </w:rPr>
        <w:t>南方基金管理股份有限公司</w:t>
      </w:r>
    </w:p>
    <w:p w:rsidR="00AF26E0" w:rsidRDefault="00AF26E0" w:rsidP="00AF26E0">
      <w:pPr>
        <w:pStyle w:val="a9"/>
        <w:spacing w:before="0" w:beforeAutospacing="0" w:after="0" w:afterAutospacing="0" w:line="360" w:lineRule="atLeast"/>
        <w:ind w:firstLine="6360"/>
        <w:jc w:val="right"/>
        <w:rPr>
          <w:rFonts w:ascii="Helvetica" w:hAnsi="Helvetica" w:cs="Helvetica"/>
          <w:color w:val="000000"/>
          <w:sz w:val="27"/>
          <w:szCs w:val="27"/>
        </w:rPr>
      </w:pPr>
      <w:r>
        <w:rPr>
          <w:rFonts w:ascii="Helvetica" w:hAnsi="Helvetica" w:cs="Helvetica"/>
          <w:color w:val="000000"/>
        </w:rPr>
        <w:t>2018-0</w:t>
      </w:r>
      <w:r w:rsidR="00A33C65">
        <w:rPr>
          <w:rFonts w:ascii="Helvetica" w:hAnsi="Helvetica" w:cs="Helvetica"/>
          <w:color w:val="000000"/>
        </w:rPr>
        <w:t>9</w:t>
      </w:r>
    </w:p>
    <w:p w:rsidR="00AF26E0" w:rsidRDefault="00AF26E0" w:rsidP="00AF26E0">
      <w:pPr>
        <w:pStyle w:val="a9"/>
        <w:spacing w:before="0" w:beforeAutospacing="0" w:after="0" w:afterAutospacing="0"/>
        <w:rPr>
          <w:rFonts w:ascii="Helvetica" w:hAnsi="Helvetica" w:cs="Helvetica"/>
          <w:color w:val="000000"/>
          <w:sz w:val="27"/>
          <w:szCs w:val="27"/>
        </w:rPr>
      </w:pPr>
      <w:r>
        <w:rPr>
          <w:rFonts w:ascii="Helvetica" w:hAnsi="Helvetica" w:cs="Helvetica"/>
          <w:color w:val="000000"/>
          <w:sz w:val="27"/>
          <w:szCs w:val="27"/>
        </w:rPr>
        <w:t> </w:t>
      </w:r>
    </w:p>
    <w:p w:rsidR="00F550A8" w:rsidRPr="004339E2" w:rsidRDefault="00F550A8" w:rsidP="00AF26E0">
      <w:pPr>
        <w:spacing w:line="360" w:lineRule="auto"/>
      </w:pPr>
      <w:bookmarkStart w:id="0" w:name="_GoBack"/>
      <w:bookmarkEnd w:id="0"/>
    </w:p>
    <w:sectPr w:rsidR="00F550A8" w:rsidRPr="004339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4D" w:rsidRDefault="00A0004D" w:rsidP="002C0208">
      <w:r>
        <w:separator/>
      </w:r>
    </w:p>
  </w:endnote>
  <w:endnote w:type="continuationSeparator" w:id="0">
    <w:p w:rsidR="00A0004D" w:rsidRDefault="00A0004D" w:rsidP="002C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4D" w:rsidRDefault="00A0004D" w:rsidP="002C0208">
      <w:r>
        <w:separator/>
      </w:r>
    </w:p>
  </w:footnote>
  <w:footnote w:type="continuationSeparator" w:id="0">
    <w:p w:rsidR="00A0004D" w:rsidRDefault="00A0004D" w:rsidP="002C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3BD"/>
    <w:multiLevelType w:val="hybridMultilevel"/>
    <w:tmpl w:val="A0E04D6A"/>
    <w:lvl w:ilvl="0" w:tplc="941434D8">
      <w:start w:val="6"/>
      <w:numFmt w:val="decimal"/>
      <w:lvlText w:val="%1、"/>
      <w:lvlJc w:val="left"/>
      <w:pPr>
        <w:ind w:left="1215" w:hanging="37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13F84A7E"/>
    <w:multiLevelType w:val="hybridMultilevel"/>
    <w:tmpl w:val="A57AA44C"/>
    <w:lvl w:ilvl="0" w:tplc="7AACBE06">
      <w:start w:val="9"/>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AC3C24"/>
    <w:multiLevelType w:val="multilevel"/>
    <w:tmpl w:val="FF4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6031D5"/>
    <w:multiLevelType w:val="hybridMultilevel"/>
    <w:tmpl w:val="D9B23E7C"/>
    <w:lvl w:ilvl="0" w:tplc="0E9A9B2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707402"/>
    <w:multiLevelType w:val="hybridMultilevel"/>
    <w:tmpl w:val="D9A2CA02"/>
    <w:lvl w:ilvl="0" w:tplc="F2AA160A">
      <w:start w:val="6"/>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34D7DC2"/>
    <w:multiLevelType w:val="hybridMultilevel"/>
    <w:tmpl w:val="73E207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5E863F0"/>
    <w:multiLevelType w:val="hybridMultilevel"/>
    <w:tmpl w:val="36C8EF40"/>
    <w:lvl w:ilvl="0" w:tplc="1DCC8950">
      <w:start w:val="1"/>
      <w:numFmt w:val="decimal"/>
      <w:lvlText w:val="%1、"/>
      <w:lvlJc w:val="left"/>
      <w:pPr>
        <w:ind w:left="1320" w:hanging="48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568B4968"/>
    <w:multiLevelType w:val="hybridMultilevel"/>
    <w:tmpl w:val="7CAEB788"/>
    <w:lvl w:ilvl="0" w:tplc="9B243B1A">
      <w:start w:val="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CE24B6D"/>
    <w:multiLevelType w:val="multilevel"/>
    <w:tmpl w:val="91B6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73"/>
    <w:rsid w:val="000615BB"/>
    <w:rsid w:val="001E1C81"/>
    <w:rsid w:val="001F352B"/>
    <w:rsid w:val="002A0361"/>
    <w:rsid w:val="002A35D2"/>
    <w:rsid w:val="002C0208"/>
    <w:rsid w:val="004339E2"/>
    <w:rsid w:val="00452A78"/>
    <w:rsid w:val="0049353A"/>
    <w:rsid w:val="004A6C32"/>
    <w:rsid w:val="004D5EAB"/>
    <w:rsid w:val="0065462A"/>
    <w:rsid w:val="006873E6"/>
    <w:rsid w:val="006B0558"/>
    <w:rsid w:val="007E0C95"/>
    <w:rsid w:val="007E5EB1"/>
    <w:rsid w:val="00863F28"/>
    <w:rsid w:val="008B4273"/>
    <w:rsid w:val="0093389B"/>
    <w:rsid w:val="00965833"/>
    <w:rsid w:val="009A7D83"/>
    <w:rsid w:val="00A0004D"/>
    <w:rsid w:val="00A33C65"/>
    <w:rsid w:val="00AF26E0"/>
    <w:rsid w:val="00BD23FB"/>
    <w:rsid w:val="00C11165"/>
    <w:rsid w:val="00CE0D6B"/>
    <w:rsid w:val="00D9203D"/>
    <w:rsid w:val="00DA0A2F"/>
    <w:rsid w:val="00EB7B57"/>
    <w:rsid w:val="00F363EC"/>
    <w:rsid w:val="00F505EE"/>
    <w:rsid w:val="00F55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BF076"/>
  <w15:chartTrackingRefBased/>
  <w15:docId w15:val="{63DE61C6-1AA7-4970-BA8A-A091A3D6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2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0208"/>
    <w:rPr>
      <w:sz w:val="18"/>
      <w:szCs w:val="18"/>
    </w:rPr>
  </w:style>
  <w:style w:type="paragraph" w:styleId="a5">
    <w:name w:val="footer"/>
    <w:basedOn w:val="a"/>
    <w:link w:val="a6"/>
    <w:uiPriority w:val="99"/>
    <w:unhideWhenUsed/>
    <w:rsid w:val="002C0208"/>
    <w:pPr>
      <w:tabs>
        <w:tab w:val="center" w:pos="4153"/>
        <w:tab w:val="right" w:pos="8306"/>
      </w:tabs>
      <w:snapToGrid w:val="0"/>
      <w:jc w:val="left"/>
    </w:pPr>
    <w:rPr>
      <w:sz w:val="18"/>
      <w:szCs w:val="18"/>
    </w:rPr>
  </w:style>
  <w:style w:type="character" w:customStyle="1" w:styleId="a6">
    <w:name w:val="页脚 字符"/>
    <w:basedOn w:val="a0"/>
    <w:link w:val="a5"/>
    <w:uiPriority w:val="99"/>
    <w:rsid w:val="002C0208"/>
    <w:rPr>
      <w:sz w:val="18"/>
      <w:szCs w:val="18"/>
    </w:rPr>
  </w:style>
  <w:style w:type="paragraph" w:styleId="a7">
    <w:name w:val="List Paragraph"/>
    <w:basedOn w:val="a"/>
    <w:uiPriority w:val="34"/>
    <w:qFormat/>
    <w:rsid w:val="002C0208"/>
    <w:pPr>
      <w:ind w:firstLineChars="200" w:firstLine="420"/>
    </w:pPr>
  </w:style>
  <w:style w:type="character" w:styleId="a8">
    <w:name w:val="Hyperlink"/>
    <w:basedOn w:val="a0"/>
    <w:uiPriority w:val="99"/>
    <w:unhideWhenUsed/>
    <w:rsid w:val="001E1C81"/>
    <w:rPr>
      <w:color w:val="0563C1" w:themeColor="hyperlink"/>
      <w:u w:val="single"/>
    </w:rPr>
  </w:style>
  <w:style w:type="paragraph" w:styleId="a9">
    <w:name w:val="Normal (Web)"/>
    <w:basedOn w:val="a"/>
    <w:uiPriority w:val="99"/>
    <w:semiHidden/>
    <w:unhideWhenUsed/>
    <w:rsid w:val="00AF26E0"/>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AF26E0"/>
    <w:rPr>
      <w:b/>
      <w:bCs/>
    </w:rPr>
  </w:style>
  <w:style w:type="character" w:styleId="ab">
    <w:name w:val="FollowedHyperlink"/>
    <w:basedOn w:val="a0"/>
    <w:uiPriority w:val="99"/>
    <w:semiHidden/>
    <w:unhideWhenUsed/>
    <w:rsid w:val="007E0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nfjjRecruitSystem/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dengweiming_sx@SOUTHERNFUND.COM</dc:creator>
  <cp:keywords/>
  <dc:description/>
  <cp:lastModifiedBy>陆芳琼</cp:lastModifiedBy>
  <cp:revision>14</cp:revision>
  <dcterms:created xsi:type="dcterms:W3CDTF">2018-04-18T01:08:00Z</dcterms:created>
  <dcterms:modified xsi:type="dcterms:W3CDTF">2018-08-29T13:09:00Z</dcterms:modified>
</cp:coreProperties>
</file>